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07DA" w14:textId="77777777" w:rsidR="007C2A13" w:rsidRPr="00E65C6E" w:rsidRDefault="00E65C6E">
      <w:pPr>
        <w:pStyle w:val="Title"/>
        <w:rPr>
          <w:b/>
          <w:bCs/>
          <w:sz w:val="32"/>
          <w:szCs w:val="32"/>
        </w:rPr>
      </w:pPr>
      <w:r w:rsidRPr="00E65C6E">
        <w:rPr>
          <w:b/>
          <w:bCs/>
          <w:sz w:val="32"/>
          <w:szCs w:val="32"/>
        </w:rPr>
        <w:t>ZuriPesa (ZP) – The Token of Digital Freedom and Prosperity</w:t>
      </w:r>
    </w:p>
    <w:p w14:paraId="460919A0" w14:textId="107A745A" w:rsidR="007C2A13" w:rsidRDefault="00E65C6E">
      <w:r>
        <w:t>Version: 1.</w:t>
      </w:r>
      <w:r w:rsidR="00734193">
        <w:t>2</w:t>
      </w:r>
      <w:r>
        <w:br/>
        <w:t>Date: September 2025</w:t>
      </w:r>
      <w:r>
        <w:br/>
        <w:t>Chain: Polygon (MATIC)</w:t>
      </w:r>
      <w:r>
        <w:br/>
        <w:t xml:space="preserve">Website: </w:t>
      </w:r>
      <w:hyperlink r:id="rId6" w:history="1">
        <w:r w:rsidRPr="003D4198">
          <w:rPr>
            <w:rStyle w:val="Hyperlink"/>
          </w:rPr>
          <w:t>https://zuripesacoin.com/</w:t>
        </w:r>
      </w:hyperlink>
    </w:p>
    <w:p w14:paraId="6628EA63" w14:textId="77777777" w:rsidR="007C2A13" w:rsidRDefault="00E65C6E">
      <w:pPr>
        <w:pStyle w:val="Heading1"/>
      </w:pPr>
      <w:r>
        <w:t>1. Introduction</w:t>
      </w:r>
    </w:p>
    <w:p w14:paraId="4AB4BAF2" w14:textId="77777777" w:rsidR="007C2A13" w:rsidRDefault="00E65C6E">
      <w:r>
        <w:t>ZuriPesa (ZP) is a community-driven memecoin built on the Polygon blockchain, with the vision to empower underserved regions—particularly in Africa—through digital freedom, financial inclusion, and innovative trade solutions. Unlike typical meme tokens, ZuriPesa is purpose-led, open-source, and community-powered, with real-world ambitions of bridging Africa to the digital global economy.</w:t>
      </w:r>
    </w:p>
    <w:p w14:paraId="1274ADBC" w14:textId="77777777" w:rsidR="007C2A13" w:rsidRDefault="00E65C6E">
      <w:pPr>
        <w:pStyle w:val="Heading1"/>
      </w:pPr>
      <w:r>
        <w:t>2. Vision &amp; Mission</w:t>
      </w:r>
    </w:p>
    <w:p w14:paraId="2139B447" w14:textId="77777777" w:rsidR="007C2A13" w:rsidRDefault="00E65C6E">
      <w:pPr>
        <w:pStyle w:val="Heading2"/>
      </w:pPr>
      <w:r>
        <w:t>Vision</w:t>
      </w:r>
    </w:p>
    <w:p w14:paraId="3DC5DD5D" w14:textId="77777777" w:rsidR="007C2A13" w:rsidRDefault="00E65C6E">
      <w:r>
        <w:t>To become the most impactful community-led digital token connecting underserved populations to the world of decentralized finance and trade.</w:t>
      </w:r>
    </w:p>
    <w:p w14:paraId="6AC9FCE5" w14:textId="77777777" w:rsidR="007C2A13" w:rsidRDefault="00E65C6E">
      <w:pPr>
        <w:pStyle w:val="Heading2"/>
      </w:pPr>
      <w:r>
        <w:t>Mission</w:t>
      </w:r>
    </w:p>
    <w:p w14:paraId="61F7BB4D" w14:textId="77777777" w:rsidR="007C2A13" w:rsidRDefault="00E65C6E">
      <w:r>
        <w:t>ZuriPesa’s mission is to inspire and mobilize communities to embrace digital innovation by providing access to blockchain tools, financial knowledge, and trade empowerment.</w:t>
      </w:r>
    </w:p>
    <w:p w14:paraId="77D95834" w14:textId="77777777" w:rsidR="007C2A13" w:rsidRDefault="00E65C6E">
      <w:pPr>
        <w:pStyle w:val="Heading1"/>
      </w:pPr>
      <w:r>
        <w:t>3. Token Overview</w:t>
      </w:r>
    </w:p>
    <w:p w14:paraId="6819BDEC" w14:textId="77777777" w:rsidR="007C2A13" w:rsidRDefault="00E65C6E">
      <w:r>
        <w:t>• Blockchain: Polygon (MATIC)</w:t>
      </w:r>
      <w:r>
        <w:br/>
        <w:t>• Token Name: ZuriPesa</w:t>
      </w:r>
      <w:r>
        <w:br/>
        <w:t>• Token Symbol: ZP</w:t>
      </w:r>
      <w:r>
        <w:br/>
        <w:t>• Total Supply: 55 Trillion ZP</w:t>
      </w:r>
      <w:r>
        <w:br/>
        <w:t>• Contract Type: Fixed supply, renounced ownership</w:t>
      </w:r>
      <w:r>
        <w:br/>
        <w:t>• Tax: 0%</w:t>
      </w:r>
      <w:r>
        <w:br/>
        <w:t>• Public burn(): Enabled</w:t>
      </w:r>
      <w:r>
        <w:br/>
        <w:t>• Minting: Disabled (no tokens can be minted after deployment)</w:t>
      </w:r>
    </w:p>
    <w:p w14:paraId="3E97EA77" w14:textId="77777777" w:rsidR="007C2A13" w:rsidRDefault="00E65C6E">
      <w:pPr>
        <w:pStyle w:val="Heading1"/>
      </w:pPr>
      <w:r>
        <w:t>4. Token Distribution &amp; Vesting</w:t>
      </w:r>
    </w:p>
    <w:p w14:paraId="650AA800" w14:textId="3A54A511" w:rsidR="007C2A13" w:rsidRDefault="00E65C6E">
      <w:r>
        <w:t>ZuriPesa adopts a responsible token distribution model to ensure both short-term momentum and long-term sustainability:</w:t>
      </w:r>
      <w:r>
        <w:br/>
      </w:r>
      <w:r>
        <w:br/>
        <w:t>• 70% – Market Allocation</w:t>
      </w:r>
      <w:r>
        <w:br/>
      </w:r>
      <w:r>
        <w:lastRenderedPageBreak/>
        <w:t xml:space="preserve">  - 40% available at launch (T0)</w:t>
      </w:r>
      <w:r>
        <w:br/>
        <w:t xml:space="preserve">  - 30% released on Day 30</w:t>
      </w:r>
      <w:r>
        <w:br/>
        <w:t xml:space="preserve">  - 30% released on Day 90</w:t>
      </w:r>
      <w:r>
        <w:br/>
      </w:r>
      <w:r>
        <w:br/>
        <w:t>• 30% – Team &amp; Early Contributors</w:t>
      </w:r>
      <w:r>
        <w:br/>
        <w:t xml:space="preserve">  - Fully locked for minimum 60 days via secure vesting contracts</w:t>
      </w:r>
      <w:r>
        <w:br/>
        <w:t xml:space="preserve">  - Released in line with growth milestones</w:t>
      </w:r>
    </w:p>
    <w:p w14:paraId="64DC00DB" w14:textId="77777777" w:rsidR="007C2A13" w:rsidRDefault="00E65C6E">
      <w:pPr>
        <w:pStyle w:val="Heading1"/>
      </w:pPr>
      <w:r>
        <w:t>5. Roadmap</w:t>
      </w:r>
    </w:p>
    <w:p w14:paraId="6719D13C" w14:textId="599F589B" w:rsidR="007C2A13" w:rsidRDefault="00E65C6E">
      <w:r>
        <w:t>•</w:t>
      </w:r>
      <w:r>
        <w:t xml:space="preserve"> October 2025:</w:t>
      </w:r>
      <w:r>
        <w:br/>
        <w:t xml:space="preserve">  - Finalize token contract &amp; vesting logic</w:t>
      </w:r>
      <w:r>
        <w:br/>
        <w:t xml:space="preserve">  - Community website &amp; light marketing</w:t>
      </w:r>
      <w:r>
        <w:br/>
      </w:r>
      <w:r>
        <w:br/>
        <w:t>• 1st November 2025 (T0):</w:t>
      </w:r>
      <w:r>
        <w:br/>
        <w:t xml:space="preserve">  - Official Token Launch on Polygon</w:t>
      </w:r>
      <w:r>
        <w:br/>
        <w:t xml:space="preserve">  - Liquidity added</w:t>
      </w:r>
      <w:r>
        <w:br/>
        <w:t xml:space="preserve">  - First 40% of market tokens released</w:t>
      </w:r>
      <w:r>
        <w:br/>
      </w:r>
      <w:r>
        <w:br/>
        <w:t>• December 2025:</w:t>
      </w:r>
      <w:r>
        <w:br/>
        <w:t xml:space="preserve">  - Second tranche of market tokens (30%)</w:t>
      </w:r>
      <w:r>
        <w:br/>
        <w:t xml:space="preserve">  - Onboard first community ambassadors</w:t>
      </w:r>
      <w:r>
        <w:br/>
      </w:r>
      <w:r>
        <w:br/>
        <w:t>• February 2026:</w:t>
      </w:r>
      <w:r>
        <w:br/>
        <w:t xml:space="preserve">  - Final tranche of market tokens (30%)</w:t>
      </w:r>
      <w:r>
        <w:br/>
        <w:t xml:space="preserve">  - Begin CMC</w:t>
      </w:r>
      <w:r>
        <w:t xml:space="preserve"> listing submissions</w:t>
      </w:r>
      <w:r>
        <w:br/>
        <w:t xml:space="preserve">  - Community governance polls</w:t>
      </w:r>
      <w:r>
        <w:br/>
      </w:r>
      <w:r>
        <w:br/>
        <w:t>• Q2-Q3 2026:</w:t>
      </w:r>
      <w:r>
        <w:br/>
        <w:t xml:space="preserve">  - Explore utility integrations for trade and mobile finance</w:t>
      </w:r>
      <w:r>
        <w:br/>
        <w:t xml:space="preserve">  - Build open API for African digital marketplaces</w:t>
      </w:r>
    </w:p>
    <w:p w14:paraId="647CD86A" w14:textId="77777777" w:rsidR="007C2A13" w:rsidRDefault="00E65C6E">
      <w:pPr>
        <w:pStyle w:val="Heading1"/>
      </w:pPr>
      <w:r>
        <w:t>6. Community &amp; Utility Vision</w:t>
      </w:r>
    </w:p>
    <w:p w14:paraId="248750BF" w14:textId="77777777" w:rsidR="007C2A13" w:rsidRDefault="00E65C6E">
      <w:r>
        <w:t>ZuriPesa is more than a memecoin—it’s a digital movement. The token’s future utility is grounded in enabling real-world use:</w:t>
      </w:r>
      <w:r>
        <w:br/>
      </w:r>
      <w:r>
        <w:br/>
        <w:t>• Trade Token: Aimed to be used as digital currency across African and global P2P markets</w:t>
      </w:r>
      <w:r>
        <w:br/>
        <w:t>• Developer Friendly: Open-source and modifiable</w:t>
      </w:r>
      <w:r>
        <w:br/>
        <w:t>• Educational Resource: Teaching tool for crypto, finance, and decentralization</w:t>
      </w:r>
      <w:r>
        <w:br/>
        <w:t>• Empowering Creators: Community reward system for art, education, and innovation</w:t>
      </w:r>
      <w:r>
        <w:br/>
      </w:r>
    </w:p>
    <w:p w14:paraId="76317AFD" w14:textId="77777777" w:rsidR="007C2A13" w:rsidRDefault="00E65C6E">
      <w:pPr>
        <w:pStyle w:val="Heading1"/>
      </w:pPr>
      <w:r>
        <w:t>7. Security &amp; Governance</w:t>
      </w:r>
    </w:p>
    <w:p w14:paraId="63482050" w14:textId="77777777" w:rsidR="007C2A13" w:rsidRDefault="00E65C6E">
      <w:r>
        <w:t>• Gnosis Safe / Timelock used to secure ownership</w:t>
      </w:r>
      <w:r>
        <w:br/>
        <w:t>• Authority renounced post liquidity lock to ensure community trust</w:t>
      </w:r>
      <w:r>
        <w:br/>
        <w:t>• Vesting contracts publicly verifiable on PolygonScan</w:t>
      </w:r>
      <w:r>
        <w:br/>
        <w:t>• Transparent codebase and documentation</w:t>
      </w:r>
    </w:p>
    <w:p w14:paraId="610C862F" w14:textId="77777777" w:rsidR="007C2A13" w:rsidRDefault="00E65C6E">
      <w:pPr>
        <w:pStyle w:val="Heading1"/>
      </w:pPr>
      <w:r>
        <w:t>8. Legal Notice</w:t>
      </w:r>
    </w:p>
    <w:p w14:paraId="3884B335" w14:textId="77777777" w:rsidR="007C2A13" w:rsidRDefault="00E65C6E">
      <w:r>
        <w:t>ZuriPesa is not an investment vehicle and does not promise profits. It is a memecoin initiative designed for educational and social engagement. Participation is entirely voluntary and should be viewed as part of a broader digital and cultural movement.</w:t>
      </w:r>
    </w:p>
    <w:p w14:paraId="55DBD4F0" w14:textId="77777777" w:rsidR="007C2A13" w:rsidRDefault="00E65C6E">
      <w:pPr>
        <w:pStyle w:val="Heading1"/>
      </w:pPr>
      <w:r>
        <w:t>9. Get Involved</w:t>
      </w:r>
    </w:p>
    <w:p w14:paraId="6D84EF79" w14:textId="7EEB5F7E" w:rsidR="007C2A13" w:rsidRDefault="00E65C6E">
      <w:r>
        <w:t xml:space="preserve">• Website: </w:t>
      </w:r>
      <w:r w:rsidR="00500B1A" w:rsidRPr="00500B1A">
        <w:t>https://zuripesacoin.com/</w:t>
      </w:r>
      <w:r>
        <w:br/>
      </w:r>
      <w:r>
        <w:t>• Telegram: t.me/</w:t>
      </w:r>
      <w:proofErr w:type="spellStart"/>
      <w:r>
        <w:t>ZuriPesa</w:t>
      </w:r>
      <w:proofErr w:type="spellEnd"/>
      <w:r>
        <w:br/>
        <w:t>• Twitter/X: @ZuriPesaToken</w:t>
      </w:r>
      <w:r>
        <w:br/>
        <w:t>• Discord: discord.gg/zuripesa</w:t>
      </w:r>
      <w:r>
        <w:br/>
        <w:t>• GitHub: github.com/zuripesa</w:t>
      </w:r>
    </w:p>
    <w:p w14:paraId="1FE3F191" w14:textId="77777777" w:rsidR="007C2A13" w:rsidRDefault="00E65C6E">
      <w:pPr>
        <w:pStyle w:val="Heading2"/>
      </w:pPr>
      <w:r>
        <w:t>Website and Social Media Presence</w:t>
      </w:r>
    </w:p>
    <w:p w14:paraId="06B6FDDA" w14:textId="77777777" w:rsidR="007C2A13" w:rsidRDefault="00E65C6E">
      <w:r>
        <w:t>The official ZuriPesa website is live and accessible to the public, offering comprehensive details on the project, roadmap, team, and tokenomics. In addition, all social media pages are set up and ready to engage the community, including:</w:t>
      </w:r>
      <w:r>
        <w:br/>
        <w:t>- Twitter/X</w:t>
      </w:r>
      <w:r>
        <w:br/>
        <w:t>- Telegram</w:t>
      </w:r>
      <w:r>
        <w:br/>
        <w:t>- Instagram</w:t>
      </w:r>
      <w:r>
        <w:br/>
        <w:t>- TikTok</w:t>
      </w:r>
      <w:r>
        <w:br/>
        <w:t>- LinkedIn</w:t>
      </w:r>
      <w:r>
        <w:br/>
      </w:r>
      <w:r>
        <w:br/>
        <w:t>These platforms will serve as the primary channels for updates, announcements, and community building.</w:t>
      </w:r>
    </w:p>
    <w:p w14:paraId="3535542F" w14:textId="77777777" w:rsidR="007C2A13" w:rsidRDefault="00E65C6E">
      <w:pPr>
        <w:pStyle w:val="Heading2"/>
      </w:pPr>
      <w:r>
        <w:t>Website and Social Media Presence</w:t>
      </w:r>
    </w:p>
    <w:p w14:paraId="59EB6D8F" w14:textId="77777777" w:rsidR="007C2A13" w:rsidRDefault="00E65C6E">
      <w:r>
        <w:t>The official ZuriPesa website is now live at: https://zuripesacoin.com</w:t>
      </w:r>
      <w:r>
        <w:br/>
      </w:r>
      <w:r>
        <w:br/>
        <w:t>This platform offers comprehensive information about the project including:</w:t>
      </w:r>
      <w:r>
        <w:br/>
        <w:t>- Tokenomics</w:t>
      </w:r>
      <w:r>
        <w:br/>
        <w:t>- Roadmap</w:t>
      </w:r>
      <w:r>
        <w:br/>
        <w:t>- Project vision</w:t>
      </w:r>
      <w:r>
        <w:br/>
        <w:t>- Team introduction</w:t>
      </w:r>
      <w:r>
        <w:br/>
        <w:t>- Community engagement</w:t>
      </w:r>
      <w:r>
        <w:br/>
      </w:r>
      <w:r>
        <w:br/>
        <w:t>In addition, our official social media channels are live and ready for public engagement:</w:t>
      </w:r>
      <w:r>
        <w:br/>
        <w:t>- Twitter/X</w:t>
      </w:r>
      <w:r>
        <w:br/>
        <w:t>- Telegram</w:t>
      </w:r>
      <w:r>
        <w:br/>
        <w:t>- Instagram</w:t>
      </w:r>
      <w:r>
        <w:br/>
        <w:t>- TikTok</w:t>
      </w:r>
      <w:r>
        <w:br/>
        <w:t>- LinkedIn</w:t>
      </w:r>
      <w:r>
        <w:br/>
      </w:r>
      <w:r>
        <w:br/>
        <w:t>Follow us to stay updated on our launch schedule, community events, and development milestones. ZuriPesa is more than a token – it's a movement. Join us.</w:t>
      </w:r>
    </w:p>
    <w:sectPr w:rsidR="007C2A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7658265">
    <w:abstractNumId w:val="8"/>
  </w:num>
  <w:num w:numId="2" w16cid:durableId="956259957">
    <w:abstractNumId w:val="6"/>
  </w:num>
  <w:num w:numId="3" w16cid:durableId="213779461">
    <w:abstractNumId w:val="5"/>
  </w:num>
  <w:num w:numId="4" w16cid:durableId="2004622599">
    <w:abstractNumId w:val="4"/>
  </w:num>
  <w:num w:numId="5" w16cid:durableId="1291596504">
    <w:abstractNumId w:val="7"/>
  </w:num>
  <w:num w:numId="6" w16cid:durableId="1730610216">
    <w:abstractNumId w:val="3"/>
  </w:num>
  <w:num w:numId="7" w16cid:durableId="246161115">
    <w:abstractNumId w:val="2"/>
  </w:num>
  <w:num w:numId="8" w16cid:durableId="2136364305">
    <w:abstractNumId w:val="1"/>
  </w:num>
  <w:num w:numId="9" w16cid:durableId="29602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0B1A"/>
    <w:rsid w:val="00734193"/>
    <w:rsid w:val="007C2A13"/>
    <w:rsid w:val="00AA1D8D"/>
    <w:rsid w:val="00B47730"/>
    <w:rsid w:val="00BE4F27"/>
    <w:rsid w:val="00CB0664"/>
    <w:rsid w:val="00E65C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F449D"/>
  <w14:defaultImageDpi w14:val="300"/>
  <w15:docId w15:val="{C2603E36-46DF-40EF-8585-0A169029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0B1A"/>
    <w:rPr>
      <w:color w:val="0000FF" w:themeColor="hyperlink"/>
      <w:u w:val="single"/>
    </w:rPr>
  </w:style>
  <w:style w:type="character" w:styleId="UnresolvedMention">
    <w:name w:val="Unresolved Mention"/>
    <w:basedOn w:val="DefaultParagraphFont"/>
    <w:uiPriority w:val="99"/>
    <w:semiHidden/>
    <w:unhideWhenUsed/>
    <w:rsid w:val="0050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uripesaco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649</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1. Introduction</vt:lpstr>
      <vt:lpstr>2. Vision &amp; Mission</vt:lpstr>
      <vt:lpstr>    Vision</vt:lpstr>
      <vt:lpstr>    Mission</vt:lpstr>
      <vt:lpstr>3. Token Overview</vt:lpstr>
      <vt:lpstr>4. Token Distribution &amp; Vesting</vt:lpstr>
      <vt:lpstr>5. Roadmap</vt:lpstr>
      <vt:lpstr>6. Community &amp; Utility Vision</vt:lpstr>
      <vt:lpstr>7. Security &amp; Governance</vt:lpstr>
      <vt:lpstr>8. Legal Notice</vt:lpstr>
      <vt:lpstr>9. Get Involved</vt:lpstr>
      <vt:lpstr>    Website and Social Media Presence</vt:lpstr>
      <vt:lpstr>    Website and Social Media Presence</vt:lpstr>
    </vt:vector>
  </TitlesOfParts>
  <Manager/>
  <Company/>
  <LinksUpToDate>false</LinksUpToDate>
  <CharactersWithSpaces>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STechGroup</dc:creator>
  <cp:keywords>STechGroup</cp:keywords>
  <dc:description>generated by python-docx</dc:description>
  <cp:lastModifiedBy>Idrissa Hamidou</cp:lastModifiedBy>
  <cp:revision>3</cp:revision>
  <dcterms:created xsi:type="dcterms:W3CDTF">2025-10-06T12:31:00Z</dcterms:created>
  <dcterms:modified xsi:type="dcterms:W3CDTF">2025-10-06T12:33:00Z</dcterms:modified>
  <cp:category/>
</cp:coreProperties>
</file>